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5750"/>
      </w:tblGrid>
      <w:tr w:rsidR="0099191D" w:rsidRPr="00CE4AEE" w14:paraId="01584CAD" w14:textId="77777777" w:rsidTr="00FD3D3E">
        <w:trPr>
          <w:trHeight w:val="719"/>
        </w:trPr>
        <w:tc>
          <w:tcPr>
            <w:tcW w:w="9588" w:type="dxa"/>
            <w:gridSpan w:val="2"/>
            <w:shd w:val="clear" w:color="auto" w:fill="F2F2F2"/>
            <w:vAlign w:val="center"/>
          </w:tcPr>
          <w:p w14:paraId="22E97132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OBRAZAC SUDJELOVANJA</w:t>
            </w:r>
          </w:p>
          <w:p w14:paraId="70A83DD0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="Calibri" w:hAnsi="Calibri" w:cs="Calibri"/>
                <w:sz w:val="20"/>
                <w:szCs w:val="20"/>
              </w:rPr>
              <w:t>NACRTU PRIJEDLOGA OPĆEG AKTA</w:t>
            </w:r>
          </w:p>
        </w:tc>
      </w:tr>
      <w:tr w:rsidR="0099191D" w:rsidRPr="00CE4AEE" w14:paraId="76C0A2EB" w14:textId="77777777" w:rsidTr="00D20D80">
        <w:trPr>
          <w:trHeight w:val="1064"/>
        </w:trPr>
        <w:tc>
          <w:tcPr>
            <w:tcW w:w="3468" w:type="dxa"/>
            <w:vAlign w:val="center"/>
          </w:tcPr>
          <w:p w14:paraId="338242EB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nacrta akta o kojem se provodi savjetovanje</w:t>
            </w:r>
          </w:p>
        </w:tc>
        <w:tc>
          <w:tcPr>
            <w:tcW w:w="6120" w:type="dxa"/>
            <w:vAlign w:val="center"/>
          </w:tcPr>
          <w:p w14:paraId="274E0272" w14:textId="7E07C9C6" w:rsidR="0099191D" w:rsidRPr="00CE4AEE" w:rsidRDefault="0099191D" w:rsidP="00CE4AEE">
            <w:pPr>
              <w:spacing w:after="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ODLUKA </w:t>
            </w:r>
            <w:r w:rsidR="004E6F55" w:rsidRPr="004E6F55">
              <w:rPr>
                <w:rFonts w:cs="Calibri"/>
                <w:b/>
                <w:color w:val="000000"/>
                <w:sz w:val="20"/>
                <w:szCs w:val="20"/>
              </w:rPr>
              <w:t xml:space="preserve">o </w:t>
            </w:r>
            <w:r w:rsidR="00F6270B">
              <w:rPr>
                <w:rFonts w:cs="Calibri"/>
                <w:b/>
                <w:color w:val="000000"/>
                <w:sz w:val="20"/>
                <w:szCs w:val="20"/>
              </w:rPr>
              <w:t>sprječavanju odbacivanja otpada na području</w:t>
            </w:r>
            <w:r w:rsidR="0091158F">
              <w:rPr>
                <w:rFonts w:cs="Calibri"/>
                <w:b/>
                <w:color w:val="000000"/>
                <w:sz w:val="20"/>
                <w:szCs w:val="20"/>
              </w:rPr>
              <w:t xml:space="preserve"> Općine Topusko</w:t>
            </w:r>
          </w:p>
        </w:tc>
      </w:tr>
      <w:tr w:rsidR="0099191D" w:rsidRPr="00CE4AEE" w14:paraId="620F48AB" w14:textId="77777777" w:rsidTr="00CE4AEE">
        <w:tc>
          <w:tcPr>
            <w:tcW w:w="3468" w:type="dxa"/>
            <w:vAlign w:val="center"/>
          </w:tcPr>
          <w:p w14:paraId="57370F36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20" w:type="dxa"/>
            <w:vAlign w:val="center"/>
          </w:tcPr>
          <w:p w14:paraId="2255AADF" w14:textId="21D0A957" w:rsidR="0099191D" w:rsidRDefault="001D2D7F" w:rsidP="00883DF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OPĆINA TOPUSKO</w:t>
            </w:r>
            <w:r w:rsidR="00356306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,</w:t>
            </w:r>
          </w:p>
          <w:p w14:paraId="764F7A2F" w14:textId="4498732D" w:rsidR="001D2D7F" w:rsidRPr="00CE4AEE" w:rsidRDefault="001D2D7F" w:rsidP="00883DF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JEDISTVENI UPRAVNI ODJEL</w:t>
            </w:r>
          </w:p>
        </w:tc>
      </w:tr>
      <w:tr w:rsidR="0099191D" w:rsidRPr="00CE4AEE" w14:paraId="6BE45E60" w14:textId="77777777" w:rsidTr="00CE4AEE">
        <w:tc>
          <w:tcPr>
            <w:tcW w:w="3468" w:type="dxa"/>
            <w:vAlign w:val="center"/>
          </w:tcPr>
          <w:p w14:paraId="7F63C207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="Calibri" w:eastAsia="Simsun (Founder Extended)" w:hAnsi="Calibri" w:cs="Calibr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20" w:type="dxa"/>
            <w:vAlign w:val="center"/>
          </w:tcPr>
          <w:p w14:paraId="311774B0" w14:textId="5B99E9C1" w:rsidR="0099191D" w:rsidRPr="00CE4AEE" w:rsidRDefault="00447FFA" w:rsidP="00577F8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2</w:t>
            </w:r>
            <w:r w:rsidR="00F6270B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9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.0</w:t>
            </w:r>
            <w:r w:rsidR="00F6270B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8</w:t>
            </w:r>
            <w:r w:rsidR="004E6F55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91158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2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– </w:t>
            </w:r>
            <w:r w:rsidR="00FA6BD2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30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.0</w:t>
            </w:r>
            <w:r w:rsidR="00F6270B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9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3B1A2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202</w:t>
            </w:r>
            <w:r w:rsidR="0091158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2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</w:p>
        </w:tc>
      </w:tr>
      <w:tr w:rsidR="0099191D" w:rsidRPr="00CE4AEE" w14:paraId="1453C9DA" w14:textId="77777777" w:rsidTr="00FD3D3E">
        <w:tc>
          <w:tcPr>
            <w:tcW w:w="3468" w:type="dxa"/>
          </w:tcPr>
          <w:p w14:paraId="33056BEE" w14:textId="77777777" w:rsidR="0099191D" w:rsidRPr="00CE4AEE" w:rsidDel="005D53A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6120" w:type="dxa"/>
          </w:tcPr>
          <w:p w14:paraId="720A686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50296495" w14:textId="77777777" w:rsidTr="00FD3D3E">
        <w:trPr>
          <w:trHeight w:val="522"/>
        </w:trPr>
        <w:tc>
          <w:tcPr>
            <w:tcW w:w="3468" w:type="dxa"/>
          </w:tcPr>
          <w:p w14:paraId="6D737E0B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6120" w:type="dxa"/>
          </w:tcPr>
          <w:p w14:paraId="02B761A3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0D07E7AA" w14:textId="77777777" w:rsidTr="00FD3D3E">
        <w:tc>
          <w:tcPr>
            <w:tcW w:w="3468" w:type="dxa"/>
          </w:tcPr>
          <w:p w14:paraId="5F049513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  <w:p w14:paraId="4DD7EECA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6FF0A30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120" w:type="dxa"/>
          </w:tcPr>
          <w:p w14:paraId="7DAA659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10C917DC" w14:textId="77777777" w:rsidTr="00D20D80">
        <w:trPr>
          <w:trHeight w:val="2614"/>
        </w:trPr>
        <w:tc>
          <w:tcPr>
            <w:tcW w:w="3468" w:type="dxa"/>
          </w:tcPr>
          <w:p w14:paraId="034F12D8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6120" w:type="dxa"/>
          </w:tcPr>
          <w:p w14:paraId="0B9290C9" w14:textId="77777777" w:rsidR="0099191D" w:rsidRPr="00D37AFD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0C0F2E79" w14:textId="77777777" w:rsidTr="00FD3D3E">
        <w:tc>
          <w:tcPr>
            <w:tcW w:w="3468" w:type="dxa"/>
          </w:tcPr>
          <w:p w14:paraId="0DA51D2B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ili drugi podatci za kontakt</w:t>
            </w:r>
          </w:p>
        </w:tc>
        <w:tc>
          <w:tcPr>
            <w:tcW w:w="6120" w:type="dxa"/>
          </w:tcPr>
          <w:p w14:paraId="125CC571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0608F84" w14:textId="77777777" w:rsidTr="00FD3D3E">
        <w:tc>
          <w:tcPr>
            <w:tcW w:w="3468" w:type="dxa"/>
          </w:tcPr>
          <w:p w14:paraId="3D768C7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6120" w:type="dxa"/>
          </w:tcPr>
          <w:p w14:paraId="07F6C141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336E7792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2FEDF3DB" w14:textId="77777777" w:rsidR="0099191D" w:rsidRPr="00CE4AEE" w:rsidRDefault="0099191D" w:rsidP="006F5DBE">
      <w:pPr>
        <w:pStyle w:val="Bezproreda"/>
        <w:rPr>
          <w:rFonts w:cs="Calibri"/>
          <w:b/>
          <w:sz w:val="20"/>
          <w:szCs w:val="20"/>
        </w:rPr>
      </w:pPr>
      <w:r w:rsidRPr="00CE4AEE">
        <w:rPr>
          <w:rFonts w:cs="Calibri"/>
          <w:b/>
          <w:sz w:val="20"/>
          <w:szCs w:val="20"/>
        </w:rPr>
        <w:t>Važna napomena:</w:t>
      </w:r>
    </w:p>
    <w:p w14:paraId="56B0EDE7" w14:textId="347EDD32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 xml:space="preserve">Popunjeni obrazac zaključno </w:t>
      </w:r>
      <w:r w:rsidRPr="00CE4AEE">
        <w:rPr>
          <w:rFonts w:cs="Calibri"/>
          <w:b/>
          <w:sz w:val="20"/>
          <w:szCs w:val="20"/>
        </w:rPr>
        <w:t xml:space="preserve">do </w:t>
      </w:r>
      <w:r w:rsidR="009D127D">
        <w:rPr>
          <w:rFonts w:cs="Calibri"/>
          <w:b/>
          <w:sz w:val="20"/>
          <w:szCs w:val="20"/>
        </w:rPr>
        <w:t>30</w:t>
      </w:r>
      <w:r w:rsidR="00447FFA">
        <w:rPr>
          <w:rFonts w:cs="Calibri"/>
          <w:b/>
          <w:sz w:val="20"/>
          <w:szCs w:val="20"/>
        </w:rPr>
        <w:t>.0</w:t>
      </w:r>
      <w:r w:rsidR="00F6270B">
        <w:rPr>
          <w:rFonts w:cs="Calibri"/>
          <w:b/>
          <w:sz w:val="20"/>
          <w:szCs w:val="20"/>
        </w:rPr>
        <w:t>9</w:t>
      </w:r>
      <w:r w:rsidRPr="00CE4AEE">
        <w:rPr>
          <w:rFonts w:cs="Calibri"/>
          <w:b/>
          <w:sz w:val="20"/>
          <w:szCs w:val="20"/>
        </w:rPr>
        <w:t>.20</w:t>
      </w:r>
      <w:r w:rsidR="003B1A2F">
        <w:rPr>
          <w:rFonts w:cs="Calibri"/>
          <w:b/>
          <w:sz w:val="20"/>
          <w:szCs w:val="20"/>
        </w:rPr>
        <w:t>2</w:t>
      </w:r>
      <w:r w:rsidR="0091158F">
        <w:rPr>
          <w:rFonts w:cs="Calibri"/>
          <w:b/>
          <w:sz w:val="20"/>
          <w:szCs w:val="20"/>
        </w:rPr>
        <w:t>2</w:t>
      </w:r>
      <w:r w:rsidRPr="00CE4AEE">
        <w:rPr>
          <w:rFonts w:cs="Calibri"/>
          <w:b/>
          <w:sz w:val="20"/>
          <w:szCs w:val="20"/>
        </w:rPr>
        <w:t>. godine</w:t>
      </w:r>
      <w:r w:rsidRPr="00CE4AEE">
        <w:rPr>
          <w:rFonts w:cs="Calibri"/>
          <w:sz w:val="20"/>
          <w:szCs w:val="20"/>
        </w:rPr>
        <w:t xml:space="preserve"> dostaviti na adresu elektroničke pošte: </w:t>
      </w:r>
    </w:p>
    <w:p w14:paraId="5CA38C7C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09515B86" w14:textId="7EB91654" w:rsidR="0099191D" w:rsidRPr="00D20D80" w:rsidRDefault="00000000" w:rsidP="001E59E5">
      <w:pPr>
        <w:pStyle w:val="Bezproreda"/>
        <w:jc w:val="center"/>
        <w:rPr>
          <w:rFonts w:cs="Calibri"/>
          <w:b/>
          <w:color w:val="244061"/>
          <w:sz w:val="20"/>
          <w:szCs w:val="20"/>
        </w:rPr>
      </w:pPr>
      <w:hyperlink r:id="rId7" w:history="1">
        <w:r w:rsidR="00F6270B" w:rsidRPr="00F93387">
          <w:rPr>
            <w:rStyle w:val="Hiperveza"/>
          </w:rPr>
          <w:t>opcina-topusko@topusko.hr</w:t>
        </w:r>
      </w:hyperlink>
      <w:r w:rsidR="00F6270B">
        <w:t xml:space="preserve"> </w:t>
      </w:r>
    </w:p>
    <w:p w14:paraId="1130DB6E" w14:textId="77777777" w:rsidR="0099191D" w:rsidRPr="00CE4AEE" w:rsidRDefault="0099191D" w:rsidP="001E59E5">
      <w:pPr>
        <w:pStyle w:val="Bezproreda"/>
        <w:jc w:val="center"/>
        <w:rPr>
          <w:rFonts w:cs="Calibri"/>
          <w:color w:val="244061"/>
          <w:sz w:val="20"/>
          <w:szCs w:val="20"/>
        </w:rPr>
      </w:pPr>
    </w:p>
    <w:p w14:paraId="1A5EC3D6" w14:textId="60DF4DA9" w:rsidR="0099191D" w:rsidRPr="00CE4AEE" w:rsidRDefault="0099191D" w:rsidP="001E59E5">
      <w:pPr>
        <w:pStyle w:val="Bezproreda"/>
        <w:jc w:val="both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>Po završetku savjetovanja, sva pristigla mišljenja i prijedlozi bit će dostupn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na internetskoj stranici </w:t>
      </w:r>
      <w:r w:rsidR="0091158F">
        <w:rPr>
          <w:rFonts w:cs="Calibri"/>
          <w:sz w:val="20"/>
          <w:szCs w:val="20"/>
        </w:rPr>
        <w:t>Općine Topusko</w:t>
      </w:r>
      <w:r w:rsidRPr="00CE4AEE">
        <w:rPr>
          <w:rFonts w:cs="Calibri"/>
          <w:sz w:val="20"/>
          <w:szCs w:val="20"/>
        </w:rPr>
        <w:t xml:space="preserve"> u Izvješću o provedenom savjetovanju. Ukoliko ne želite da Vaši osobni podaci (ime i prezime) budu javno objavljeni, molimo da to jasno istaknete pri slanju obrasca. Anonimni, irelevantni 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uvredljivi komentari ne će se objaviti.</w:t>
      </w:r>
    </w:p>
    <w:sectPr w:rsidR="0099191D" w:rsidRPr="00CE4AEE" w:rsidSect="00AF4E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CED9" w14:textId="77777777" w:rsidR="003B75E2" w:rsidRDefault="003B75E2" w:rsidP="00CE6E9A">
      <w:pPr>
        <w:spacing w:after="0" w:line="240" w:lineRule="auto"/>
      </w:pPr>
      <w:r>
        <w:separator/>
      </w:r>
    </w:p>
  </w:endnote>
  <w:endnote w:type="continuationSeparator" w:id="0">
    <w:p w14:paraId="33081478" w14:textId="77777777" w:rsidR="003B75E2" w:rsidRDefault="003B75E2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084C" w14:textId="77777777" w:rsidR="003B75E2" w:rsidRDefault="003B75E2" w:rsidP="00CE6E9A">
      <w:pPr>
        <w:spacing w:after="0" w:line="240" w:lineRule="auto"/>
      </w:pPr>
      <w:r>
        <w:separator/>
      </w:r>
    </w:p>
  </w:footnote>
  <w:footnote w:type="continuationSeparator" w:id="0">
    <w:p w14:paraId="4C587E73" w14:textId="77777777" w:rsidR="003B75E2" w:rsidRDefault="003B75E2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81D7" w14:textId="2E1F7D5D" w:rsidR="0099191D" w:rsidRPr="00D20D80" w:rsidRDefault="0091158F" w:rsidP="008A283A">
    <w:pPr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eastAsia="hr-HR"/>
      </w:rPr>
      <w:drawing>
        <wp:inline distT="0" distB="0" distL="0" distR="0" wp14:anchorId="5254153B" wp14:editId="1295AFC7">
          <wp:extent cx="451976" cy="561975"/>
          <wp:effectExtent l="0" t="0" r="571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618" cy="603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b/>
        <w:noProof/>
        <w:sz w:val="24"/>
        <w:szCs w:val="24"/>
        <w:lang w:eastAsia="hr-HR"/>
      </w:rPr>
      <w:t xml:space="preserve">  OPĆINA TOPUSKO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132CF"/>
    <w:rsid w:val="00046A43"/>
    <w:rsid w:val="00047C1D"/>
    <w:rsid w:val="00057C9C"/>
    <w:rsid w:val="000650FC"/>
    <w:rsid w:val="00070AD0"/>
    <w:rsid w:val="000A14C8"/>
    <w:rsid w:val="001417D5"/>
    <w:rsid w:val="00164795"/>
    <w:rsid w:val="00185A1E"/>
    <w:rsid w:val="001B06F3"/>
    <w:rsid w:val="001C2800"/>
    <w:rsid w:val="001D0133"/>
    <w:rsid w:val="001D2D7F"/>
    <w:rsid w:val="001E59E5"/>
    <w:rsid w:val="00272494"/>
    <w:rsid w:val="002926AD"/>
    <w:rsid w:val="002E185E"/>
    <w:rsid w:val="002F237E"/>
    <w:rsid w:val="00320C2F"/>
    <w:rsid w:val="00356306"/>
    <w:rsid w:val="00361F86"/>
    <w:rsid w:val="003B1A2F"/>
    <w:rsid w:val="003B75E2"/>
    <w:rsid w:val="00447FFA"/>
    <w:rsid w:val="004E6F55"/>
    <w:rsid w:val="00501883"/>
    <w:rsid w:val="00521BD1"/>
    <w:rsid w:val="00537294"/>
    <w:rsid w:val="005651BC"/>
    <w:rsid w:val="00577F84"/>
    <w:rsid w:val="005D53AE"/>
    <w:rsid w:val="00625050"/>
    <w:rsid w:val="006F5DBE"/>
    <w:rsid w:val="0077367E"/>
    <w:rsid w:val="00775C0D"/>
    <w:rsid w:val="007C5021"/>
    <w:rsid w:val="007D08D7"/>
    <w:rsid w:val="007E5D68"/>
    <w:rsid w:val="007F30D7"/>
    <w:rsid w:val="00806F2D"/>
    <w:rsid w:val="00807225"/>
    <w:rsid w:val="00817A72"/>
    <w:rsid w:val="0083503F"/>
    <w:rsid w:val="0087072D"/>
    <w:rsid w:val="00883DF4"/>
    <w:rsid w:val="008A283A"/>
    <w:rsid w:val="008B4E71"/>
    <w:rsid w:val="0091158F"/>
    <w:rsid w:val="00920E9E"/>
    <w:rsid w:val="00945E9B"/>
    <w:rsid w:val="00950538"/>
    <w:rsid w:val="00966B0C"/>
    <w:rsid w:val="00990B76"/>
    <w:rsid w:val="0099191D"/>
    <w:rsid w:val="009B2C54"/>
    <w:rsid w:val="009D127D"/>
    <w:rsid w:val="00A351F2"/>
    <w:rsid w:val="00A43A10"/>
    <w:rsid w:val="00A964E0"/>
    <w:rsid w:val="00AF4EB7"/>
    <w:rsid w:val="00B01059"/>
    <w:rsid w:val="00B23F19"/>
    <w:rsid w:val="00B27721"/>
    <w:rsid w:val="00B97136"/>
    <w:rsid w:val="00BB784E"/>
    <w:rsid w:val="00BC0BEB"/>
    <w:rsid w:val="00BC51AD"/>
    <w:rsid w:val="00C51DD0"/>
    <w:rsid w:val="00C658C1"/>
    <w:rsid w:val="00CD000B"/>
    <w:rsid w:val="00CD22E4"/>
    <w:rsid w:val="00CE4AEE"/>
    <w:rsid w:val="00CE6E9A"/>
    <w:rsid w:val="00D20D80"/>
    <w:rsid w:val="00D36638"/>
    <w:rsid w:val="00D36761"/>
    <w:rsid w:val="00D37AFD"/>
    <w:rsid w:val="00D56EB5"/>
    <w:rsid w:val="00D702F1"/>
    <w:rsid w:val="00DA696E"/>
    <w:rsid w:val="00DC32C4"/>
    <w:rsid w:val="00E020D7"/>
    <w:rsid w:val="00E13433"/>
    <w:rsid w:val="00E970EF"/>
    <w:rsid w:val="00ED69F3"/>
    <w:rsid w:val="00F22FDA"/>
    <w:rsid w:val="00F57481"/>
    <w:rsid w:val="00F57CE7"/>
    <w:rsid w:val="00F6270B"/>
    <w:rsid w:val="00FA6BD2"/>
    <w:rsid w:val="00FD3D3E"/>
    <w:rsid w:val="00F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CC6DC1"/>
  <w15:docId w15:val="{7C39DBEF-4A5B-4C82-91D7-E1A796E8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911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cina-topusko@topu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46D4D-163A-4B6A-8B3D-081ABF1D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Vladimir Ožanić</cp:lastModifiedBy>
  <cp:revision>8</cp:revision>
  <cp:lastPrinted>2017-11-29T10:34:00Z</cp:lastPrinted>
  <dcterms:created xsi:type="dcterms:W3CDTF">2022-01-05T08:11:00Z</dcterms:created>
  <dcterms:modified xsi:type="dcterms:W3CDTF">2022-08-29T05:23:00Z</dcterms:modified>
</cp:coreProperties>
</file>